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90C7E" w14:textId="77777777" w:rsidR="00844BB8" w:rsidRDefault="00844BB8" w:rsidP="00844BB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Peace River Presbytery</w:t>
      </w:r>
    </w:p>
    <w:p w14:paraId="02E0E723" w14:textId="77777777" w:rsidR="00844BB8" w:rsidRDefault="00844BB8" w:rsidP="00844BB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Presentation by Allen Walworth (allen@generis.com)</w:t>
      </w:r>
    </w:p>
    <w:p w14:paraId="090FE762" w14:textId="77777777" w:rsidR="00844BB8" w:rsidRDefault="00844BB8" w:rsidP="00844BB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11-19-2020</w:t>
      </w:r>
    </w:p>
    <w:p w14:paraId="422C60E3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3B8DBD79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We’ve been punched in the gut by the pandemic, many non-profits and some churches just hunkered down waiting until this blows over, circling the wagons just trying to survive.  In April 2020 survey of PCUSA churches revealed that 90% reported Q1 giving down from one year ago.  Overall in US, Center for Philanthropy reported that giving to churches down 6% in Q1, but up 7.5% in Q2, compared to comparable quarters in 2019.  One third of churches in real trouble, one-third holding their own, and one-third thriving, moving forward.  Jeremiah 29:11 in context of making Babylon their home during the exile. </w:t>
      </w:r>
    </w:p>
    <w:p w14:paraId="47AA8D6B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75002021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But challenges do not just build character, they reveal it (“whatever you’re full of sloshes out when you are bumped”). “In fearful times we need a fearless church.” “When the world pressed pause, the church pressed play.”  So how can we make sure we don’t waste this crisis?</w:t>
      </w:r>
    </w:p>
    <w:p w14:paraId="20DD7F29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6C641465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Overarching considerations: </w:t>
      </w:r>
    </w:p>
    <w:p w14:paraId="566F51FD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07A934F3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Rooted in our theology—God is the great giver, established creation around generous abundance (Walter Brueggemann essay, “The Liturgy of Abundance—the Myth of Scarcity”)</w:t>
      </w:r>
    </w:p>
    <w:p w14:paraId="0161002F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0150BD81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Very frequent topic of Jesus teaching</w:t>
      </w:r>
    </w:p>
    <w:p w14:paraId="1182BAB6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“It’s not what we want from them, but what we want for them.” Andy Stanley</w:t>
      </w:r>
    </w:p>
    <w:p w14:paraId="5F41839C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Emphasis and communication needs to be giver centric (actually God centric), not church centric.</w:t>
      </w:r>
    </w:p>
    <w:p w14:paraId="6F62DEA9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3F04D99A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So this topic is important, and it is our business, and not just because giving is how the church pays the bills</w:t>
      </w:r>
    </w:p>
    <w:p w14:paraId="381CCB7A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43B6DBB1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My Top Ten “best practice” practices from churches that are thriving in 2020:</w:t>
      </w:r>
    </w:p>
    <w:p w14:paraId="5916DD02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5D29690C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1. Healthy church generosity culture anchored on a three-legged stool, consistent generosity (budget), special occasion generosity (capital campaign), and legacy generosity (planned giving and bequests).</w:t>
      </w:r>
    </w:p>
    <w:p w14:paraId="18AFCA9A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2AFC363C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2. Identifying generosity as a core value of the church, gives permission to talk about it, normalize the conversation, integrate into mission of the church for discipleship and spiritual formation</w:t>
      </w:r>
    </w:p>
    <w:p w14:paraId="28B96FCB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Not just an embarrassed topic rolled out once per year to raise a budget. Year round, but vary the intensity and messaging throughout the year (sprinkler/drip/hose, or meat and potatoes/salt and pepper) </w:t>
      </w:r>
    </w:p>
    <w:p w14:paraId="6D0289F9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1573FD63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3. Pastoral involvement and priority:</w:t>
      </w:r>
    </w:p>
    <w:p w14:paraId="1DCC700C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lastRenderedPageBreak/>
        <w:t xml:space="preserve">Importance that spiritual leaders lead by example with their giving </w:t>
      </w:r>
    </w:p>
    <w:p w14:paraId="46F32EDC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The pastor should know what people give? Confidentially is not the same as secrecy</w:t>
      </w:r>
    </w:p>
    <w:p w14:paraId="7A599818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Should giving maturity be expected for church leaders?</w:t>
      </w:r>
    </w:p>
    <w:p w14:paraId="5A2CB951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00CE4826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4. Core activities to build discipleship in giving: </w:t>
      </w:r>
    </w:p>
    <w:p w14:paraId="04B2869E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teach, </w:t>
      </w:r>
    </w:p>
    <w:p w14:paraId="4FE30057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thank, </w:t>
      </w:r>
    </w:p>
    <w:p w14:paraId="5290DDA2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celebrate (inspire, connect the dots, stories), </w:t>
      </w:r>
    </w:p>
    <w:p w14:paraId="1A936A25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ask</w:t>
      </w:r>
    </w:p>
    <w:p w14:paraId="245BBC33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6E4FB130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5. Different reasons people don’t give:</w:t>
      </w:r>
    </w:p>
    <w:p w14:paraId="024D7547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Unable (some givers are stifled, some are steady, and some are surplus)</w:t>
      </w:r>
    </w:p>
    <w:p w14:paraId="7098DB90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Unwilling</w:t>
      </w:r>
    </w:p>
    <w:p w14:paraId="332C1B0D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Uninformed</w:t>
      </w:r>
    </w:p>
    <w:p w14:paraId="3E169651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Uninspired</w:t>
      </w:r>
    </w:p>
    <w:p w14:paraId="03917E0B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Unasked</w:t>
      </w:r>
    </w:p>
    <w:p w14:paraId="7F9D0C96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46F8D738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6. How to build and strengthen a generosity culture?</w:t>
      </w:r>
    </w:p>
    <w:p w14:paraId="53655B94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Pay attention, and tailor ministry response to giving </w:t>
      </w:r>
      <w:proofErr w:type="gramStart"/>
      <w:r>
        <w:rPr>
          <w:rFonts w:ascii="Helvetica" w:hAnsi="Helvetica" w:cs="Helvetica"/>
          <w:lang w:eastAsia="ja-JP"/>
        </w:rPr>
        <w:t>patterns(</w:t>
      </w:r>
      <w:proofErr w:type="gramEnd"/>
      <w:r>
        <w:rPr>
          <w:rFonts w:ascii="Helvetica" w:hAnsi="Helvetica" w:cs="Helvetica"/>
          <w:lang w:eastAsia="ja-JP"/>
        </w:rPr>
        <w:t xml:space="preserve">may need to invest in software analysis tools, e.g. </w:t>
      </w:r>
      <w:proofErr w:type="spellStart"/>
      <w:r>
        <w:rPr>
          <w:rFonts w:ascii="Helvetica" w:hAnsi="Helvetica" w:cs="Helvetica"/>
          <w:lang w:eastAsia="ja-JP"/>
        </w:rPr>
        <w:t>PushPay</w:t>
      </w:r>
      <w:proofErr w:type="spellEnd"/>
      <w:r>
        <w:rPr>
          <w:rFonts w:ascii="Helvetica" w:hAnsi="Helvetica" w:cs="Helvetica"/>
          <w:lang w:eastAsia="ja-JP"/>
        </w:rPr>
        <w:t xml:space="preserve">, </w:t>
      </w:r>
      <w:proofErr w:type="spellStart"/>
      <w:r>
        <w:rPr>
          <w:rFonts w:ascii="Helvetica" w:hAnsi="Helvetica" w:cs="Helvetica"/>
          <w:lang w:eastAsia="ja-JP"/>
        </w:rPr>
        <w:t>Gloo</w:t>
      </w:r>
      <w:proofErr w:type="spellEnd"/>
      <w:r>
        <w:rPr>
          <w:rFonts w:ascii="Helvetica" w:hAnsi="Helvetica" w:cs="Helvetica"/>
          <w:lang w:eastAsia="ja-JP"/>
        </w:rPr>
        <w:t xml:space="preserve">, or </w:t>
      </w:r>
      <w:proofErr w:type="spellStart"/>
      <w:r>
        <w:rPr>
          <w:rFonts w:ascii="Helvetica" w:hAnsi="Helvetica" w:cs="Helvetica"/>
          <w:lang w:eastAsia="ja-JP"/>
        </w:rPr>
        <w:t>Mortorstone</w:t>
      </w:r>
      <w:proofErr w:type="spellEnd"/>
      <w:r>
        <w:rPr>
          <w:rFonts w:ascii="Helvetica" w:hAnsi="Helvetica" w:cs="Helvetica"/>
          <w:lang w:eastAsia="ja-JP"/>
        </w:rPr>
        <w:t>):</w:t>
      </w:r>
    </w:p>
    <w:p w14:paraId="72772D9B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First time givers (surge of these in 2020)</w:t>
      </w:r>
    </w:p>
    <w:p w14:paraId="611D8247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Lapsed givers</w:t>
      </w:r>
    </w:p>
    <w:p w14:paraId="441BB815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Variances in giving</w:t>
      </w:r>
    </w:p>
    <w:p w14:paraId="7671D2BF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Large gifts</w:t>
      </w:r>
    </w:p>
    <w:p w14:paraId="07AED06B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587E430E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7. Leverage the offering moment, stories of life change, different nuances and messages, requires and deserves careful planning, even in virtual services with no offering plate passed</w:t>
      </w:r>
    </w:p>
    <w:p w14:paraId="7EDF5409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58A7E94F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8. Continue to open new on-ramps for giving</w:t>
      </w:r>
    </w:p>
    <w:p w14:paraId="3CAE6845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Not “Time to let the old ways die” Bradley Cooper, but time to let the new ways live. </w:t>
      </w:r>
      <w:proofErr w:type="spellStart"/>
      <w:r>
        <w:rPr>
          <w:rFonts w:ascii="Helvetica" w:hAnsi="Helvetica" w:cs="Helvetica"/>
          <w:lang w:eastAsia="ja-JP"/>
        </w:rPr>
        <w:t>Covid</w:t>
      </w:r>
      <w:proofErr w:type="spellEnd"/>
      <w:r>
        <w:rPr>
          <w:rFonts w:ascii="Helvetica" w:hAnsi="Helvetica" w:cs="Helvetica"/>
          <w:lang w:eastAsia="ja-JP"/>
        </w:rPr>
        <w:t xml:space="preserve"> only accentuated that. </w:t>
      </w:r>
    </w:p>
    <w:p w14:paraId="09E3007A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Technology (but be careful not to allow auto-draft to become automatic) how to invite, inform, and engage in offertory, such as reusable “I gave online” cards</w:t>
      </w:r>
    </w:p>
    <w:p w14:paraId="649600E4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69AD09FC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9. Year-end 2020 emphases to consider:</w:t>
      </w:r>
    </w:p>
    <w:p w14:paraId="2E64FC9D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“K-shaped economic crisis”</w:t>
      </w:r>
    </w:p>
    <w:p w14:paraId="733BD45F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First time givers, first time online</w:t>
      </w:r>
    </w:p>
    <w:p w14:paraId="594F2956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Discipleship of giving with online worship</w:t>
      </w:r>
    </w:p>
    <w:p w14:paraId="4CF1A694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CARES act provisions only this year</w:t>
      </w:r>
    </w:p>
    <w:p w14:paraId="6D90498A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RMD giving now permanent</w:t>
      </w:r>
    </w:p>
    <w:p w14:paraId="536221CD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Appreciated asset giving</w:t>
      </w:r>
    </w:p>
    <w:p w14:paraId="76B79A40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7CA56ED9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10. What would a maturing giver look like?  Not just more money, but growing in how they think about it, and the maturing of their discipleship around giving:</w:t>
      </w:r>
    </w:p>
    <w:p w14:paraId="719A86B8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lastRenderedPageBreak/>
        <w:t>Searcy’s Generosity Ladder</w:t>
      </w:r>
    </w:p>
    <w:p w14:paraId="502F45D7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First fruits (Abel, not Cain)</w:t>
      </w:r>
    </w:p>
    <w:p w14:paraId="409732D4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Disciplined, premeditated, percentage (including moving beyond tithing), three-legged stool, joyous (not a tax levied against your will, not a tip if you like the service, or only motivated by emotional need, “giving FROM not giving TO”)</w:t>
      </w:r>
    </w:p>
    <w:p w14:paraId="0385D42C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402957B4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Further reading:</w:t>
      </w:r>
    </w:p>
    <w:p w14:paraId="0D166551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2F398E7F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The spirituality of fund-raising, Nouwen</w:t>
      </w:r>
    </w:p>
    <w:p w14:paraId="4E1C6F35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Not Your Parent’s Offering Plate, Cliff Christopher </w:t>
      </w:r>
    </w:p>
    <w:p w14:paraId="33E332A0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Contagious Generosity, Willard and Shepard</w:t>
      </w:r>
    </w:p>
    <w:p w14:paraId="2E19ECF5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Giving and Getting in the Kingdom, Mark Dillon</w:t>
      </w:r>
    </w:p>
    <w:p w14:paraId="33A43BC3" w14:textId="77777777" w:rsidR="00844BB8" w:rsidRDefault="00844BB8" w:rsidP="00844BB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Free online resources at www.generis.com/2020</w:t>
      </w:r>
    </w:p>
    <w:p w14:paraId="3E9569A1" w14:textId="77777777" w:rsidR="00524603" w:rsidRDefault="00524603"/>
    <w:sectPr w:rsidR="00524603" w:rsidSect="00E475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BB8"/>
    <w:rsid w:val="000C4B21"/>
    <w:rsid w:val="004A20E9"/>
    <w:rsid w:val="00524603"/>
    <w:rsid w:val="00844BB8"/>
    <w:rsid w:val="00FC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7C0D97"/>
  <w14:defaultImageDpi w14:val="300"/>
  <w15:docId w15:val="{28E7D628-2A6B-4872-8A40-8F61144B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3778</Characters>
  <Application>Microsoft Office Word</Application>
  <DocSecurity>4</DocSecurity>
  <Lines>31</Lines>
  <Paragraphs>8</Paragraphs>
  <ScaleCrop>false</ScaleCrop>
  <Company>Generis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Walworth</dc:creator>
  <cp:keywords/>
  <dc:description/>
  <cp:lastModifiedBy>Melana Scruggs</cp:lastModifiedBy>
  <cp:revision>2</cp:revision>
  <dcterms:created xsi:type="dcterms:W3CDTF">2020-11-19T22:08:00Z</dcterms:created>
  <dcterms:modified xsi:type="dcterms:W3CDTF">2020-11-19T22:08:00Z</dcterms:modified>
</cp:coreProperties>
</file>